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CA" w:rsidRPr="006715B4" w:rsidRDefault="007C662D" w:rsidP="006715B4">
      <w:pPr>
        <w:pStyle w:val="a3"/>
        <w:numPr>
          <w:ilvl w:val="0"/>
          <w:numId w:val="1"/>
        </w:numPr>
        <w:shd w:val="clear" w:color="auto" w:fill="FFFFFF"/>
        <w:spacing w:after="600" w:line="315" w:lineRule="atLeast"/>
        <w:jc w:val="center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  <w:r w:rsidRPr="006715B4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Общая информация</w:t>
      </w:r>
      <w:r w:rsidR="00A172DF" w:rsidRPr="00A172DF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 xml:space="preserve"> (</w:t>
      </w:r>
      <w:r w:rsidR="00A172DF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физ. лица)</w:t>
      </w:r>
      <w:r w:rsidR="006715B4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.</w:t>
      </w:r>
    </w:p>
    <w:p w:rsidR="001677CA" w:rsidRDefault="001677CA" w:rsidP="00CC7A1C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>Бонусная программа (программа лояльности) Компании DIO действует при заказе товаров через контакт центр компании по телефонам +7 (383) 347-99-00,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>+7 (383) 333-99-00,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+7 (913) 788-99-00, +7(383)255-99-00, +7(383)375-99-00, +7(383)381-99-00, либо через 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 xml:space="preserve">мессенджер </w:t>
      </w:r>
      <w:r w:rsidR="00371FC1">
        <w:rPr>
          <w:rFonts w:ascii="Times New Roman" w:eastAsia="Times New Roman" w:hAnsi="Times New Roman" w:cs="Times New Roman"/>
          <w:color w:val="2D2D2D"/>
          <w:lang w:val="en-US" w:eastAsia="ru-RU"/>
        </w:rPr>
        <w:t>MAX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 xml:space="preserve"> по номеру +7 (983)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>128-99-00, либо по электронной почте info@3339900.ru, либо на сайте компании www.3339900.ru</w:t>
      </w:r>
    </w:p>
    <w:p w:rsidR="007C662D" w:rsidRPr="00CC7A1C" w:rsidRDefault="00F11B0A" w:rsidP="00CC7A1C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Бонусная программа </w:t>
      </w:r>
      <w:r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распространяется на всех клиентов компании, удовлетворяющим всем условиям и правилам данной программы</w:t>
      </w:r>
      <w:r w:rsidR="00DE7F4C" w:rsidRPr="00CC7A1C">
        <w:rPr>
          <w:rFonts w:ascii="Times New Roman" w:eastAsia="Times New Roman" w:hAnsi="Times New Roman" w:cs="Times New Roman"/>
          <w:color w:val="2D2D2D"/>
          <w:lang w:eastAsia="ru-RU"/>
        </w:rPr>
        <w:t>.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Участником данной программы могут стать только физические лица, заказывающие воду по д</w:t>
      </w:r>
      <w:r w:rsidR="00CC7A1C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омашнему адресу, </w:t>
      </w:r>
      <w:r w:rsidR="00CC7A1C" w:rsidRPr="001677CA">
        <w:rPr>
          <w:rFonts w:ascii="Times New Roman" w:eastAsia="Times New Roman" w:hAnsi="Times New Roman" w:cs="Times New Roman"/>
          <w:lang w:eastAsia="ru-RU"/>
        </w:rPr>
        <w:t>в целях личного, семейного, домашнего и иного использования, не связанного с предпринимательской деятельностью.</w:t>
      </w:r>
      <w:r w:rsidRPr="001677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1A0D" w:rsidRPr="00CC7A1C">
        <w:rPr>
          <w:rFonts w:ascii="Times New Roman" w:eastAsia="Times New Roman" w:hAnsi="Times New Roman" w:cs="Times New Roman"/>
          <w:color w:val="2D2D2D"/>
          <w:lang w:eastAsia="ru-RU"/>
        </w:rPr>
        <w:t>В случае нежелания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участвовать в бонусной программе </w:t>
      </w:r>
      <w:r w:rsidR="00413E4F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клиент может сообщить об этом в контакт-центр компании по любому из способов связи указанного в п</w:t>
      </w:r>
      <w:r w:rsidR="00CC7A1C">
        <w:rPr>
          <w:rFonts w:ascii="Times New Roman" w:eastAsia="Times New Roman" w:hAnsi="Times New Roman" w:cs="Times New Roman"/>
          <w:color w:val="2D2D2D"/>
          <w:lang w:eastAsia="ru-RU"/>
        </w:rPr>
        <w:t>.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1 общей информации.</w:t>
      </w:r>
    </w:p>
    <w:p w:rsidR="001677CA" w:rsidRPr="001677CA" w:rsidRDefault="007C662D" w:rsidP="00DA2E54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Для каждого участника </w:t>
      </w:r>
      <w:r w:rsidR="00D51F8B" w:rsidRPr="001677CA">
        <w:rPr>
          <w:rFonts w:ascii="Times New Roman" w:eastAsia="Times New Roman" w:hAnsi="Times New Roman" w:cs="Times New Roman"/>
          <w:color w:val="2D2D2D"/>
          <w:lang w:eastAsia="ru-RU"/>
        </w:rPr>
        <w:t>Б</w:t>
      </w:r>
      <w:r w:rsidR="001677CA"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онусной программы </w:t>
      </w:r>
      <w:r w:rsidR="00D51F8B" w:rsidRPr="001677CA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0B0561" w:rsidRPr="001677CA">
        <w:rPr>
          <w:rFonts w:ascii="Times New Roman" w:eastAsia="Times New Roman" w:hAnsi="Times New Roman" w:cs="Times New Roman"/>
          <w:lang w:eastAsia="ru-RU"/>
        </w:rPr>
        <w:t>открывается</w:t>
      </w:r>
      <w:r w:rsidRPr="001677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>персональн</w:t>
      </w:r>
      <w:r w:rsidR="00D51F8B" w:rsidRPr="001677CA">
        <w:rPr>
          <w:rFonts w:ascii="Times New Roman" w:eastAsia="Times New Roman" w:hAnsi="Times New Roman" w:cs="Times New Roman"/>
          <w:color w:val="2D2D2D"/>
          <w:lang w:eastAsia="ru-RU"/>
        </w:rPr>
        <w:t>ая «копилка»</w:t>
      </w:r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>. Совершая покупки</w:t>
      </w:r>
      <w:proofErr w:type="gramStart"/>
      <w:r w:rsidR="001677CA" w:rsidRPr="001677CA">
        <w:rPr>
          <w:rFonts w:ascii="Times New Roman" w:eastAsia="Times New Roman" w:hAnsi="Times New Roman" w:cs="Times New Roman"/>
          <w:color w:val="2D2D2D"/>
          <w:lang w:eastAsia="ru-RU"/>
        </w:rPr>
        <w:t>.</w:t>
      </w:r>
      <w:proofErr w:type="gramEnd"/>
      <w:r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 участник накапливает Бонусы. Бонус – единица учета скидки на будущую покупку.</w:t>
      </w:r>
      <w:r w:rsidR="00D51F8B" w:rsidRPr="001677CA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371FC1">
        <w:rPr>
          <w:rFonts w:ascii="Times New Roman" w:eastAsia="Times New Roman" w:hAnsi="Times New Roman" w:cs="Times New Roman"/>
          <w:b/>
          <w:color w:val="2D2D2D"/>
          <w:lang w:eastAsia="ru-RU"/>
        </w:rPr>
        <w:t>Бонусами можно оплатить до 5</w:t>
      </w:r>
      <w:r w:rsidR="00A31BD4">
        <w:rPr>
          <w:rFonts w:ascii="Times New Roman" w:eastAsia="Times New Roman" w:hAnsi="Times New Roman" w:cs="Times New Roman"/>
          <w:b/>
          <w:color w:val="2D2D2D"/>
          <w:lang w:eastAsia="ru-RU"/>
        </w:rPr>
        <w:t>0</w:t>
      </w:r>
      <w:r w:rsidR="00D51F8B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>%</w:t>
      </w:r>
      <w:r w:rsidR="000B0561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</w:t>
      </w:r>
      <w:r w:rsidR="000B0561" w:rsidRPr="001677CA">
        <w:rPr>
          <w:rFonts w:ascii="Times New Roman" w:eastAsia="Times New Roman" w:hAnsi="Times New Roman" w:cs="Times New Roman"/>
          <w:b/>
          <w:lang w:eastAsia="ru-RU"/>
        </w:rPr>
        <w:t>от будущей</w:t>
      </w:r>
      <w:r w:rsidR="00D51F8B" w:rsidRPr="001677C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51F8B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>покупки</w:t>
      </w:r>
      <w:r w:rsidR="002043B8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из расчета 1Бонус = 1рубль. Бонусы нельзя использовать, в качестве скидки, при </w:t>
      </w:r>
      <w:r w:rsidR="000B0561" w:rsidRPr="001677CA">
        <w:rPr>
          <w:rFonts w:ascii="Times New Roman" w:eastAsia="Times New Roman" w:hAnsi="Times New Roman" w:cs="Times New Roman"/>
          <w:b/>
          <w:lang w:eastAsia="ru-RU"/>
        </w:rPr>
        <w:t>текущей</w:t>
      </w:r>
      <w:r w:rsidR="000B0561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</w:t>
      </w:r>
      <w:r w:rsidR="002043B8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>покупке</w:t>
      </w:r>
      <w:r w:rsidR="000B0561" w:rsidRPr="001677CA">
        <w:rPr>
          <w:rFonts w:ascii="Times New Roman" w:eastAsia="Times New Roman" w:hAnsi="Times New Roman" w:cs="Times New Roman"/>
          <w:b/>
          <w:color w:val="2D2D2D"/>
          <w:lang w:eastAsia="ru-RU"/>
        </w:rPr>
        <w:t xml:space="preserve"> </w:t>
      </w:r>
      <w:r w:rsidR="000B0561" w:rsidRPr="001677CA">
        <w:rPr>
          <w:rFonts w:ascii="Times New Roman" w:eastAsia="Times New Roman" w:hAnsi="Times New Roman" w:cs="Times New Roman"/>
          <w:b/>
          <w:lang w:eastAsia="ru-RU"/>
        </w:rPr>
        <w:t xml:space="preserve">по которой начисляются </w:t>
      </w:r>
      <w:r w:rsidR="00CE692F" w:rsidRPr="001677CA">
        <w:rPr>
          <w:rFonts w:ascii="Times New Roman" w:eastAsia="Times New Roman" w:hAnsi="Times New Roman" w:cs="Times New Roman"/>
          <w:b/>
          <w:lang w:eastAsia="ru-RU"/>
        </w:rPr>
        <w:t xml:space="preserve">данные </w:t>
      </w:r>
      <w:r w:rsidR="000B0561" w:rsidRPr="001677CA">
        <w:rPr>
          <w:rFonts w:ascii="Times New Roman" w:eastAsia="Times New Roman" w:hAnsi="Times New Roman" w:cs="Times New Roman"/>
          <w:b/>
          <w:lang w:eastAsia="ru-RU"/>
        </w:rPr>
        <w:t>бонусы.</w:t>
      </w:r>
    </w:p>
    <w:p w:rsidR="00FE1ADE" w:rsidRPr="001677CA" w:rsidRDefault="007F6DB1" w:rsidP="00DA2E54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677CA">
        <w:rPr>
          <w:rFonts w:ascii="Times New Roman" w:hAnsi="Times New Roman" w:cs="Times New Roman"/>
        </w:rPr>
        <w:t>Накопления бонусов в «копилку»</w:t>
      </w:r>
      <w:r w:rsidR="00CE692F" w:rsidRPr="001677CA">
        <w:rPr>
          <w:rFonts w:ascii="Times New Roman" w:hAnsi="Times New Roman" w:cs="Times New Roman"/>
        </w:rPr>
        <w:t xml:space="preserve"> в расчетном месяце</w:t>
      </w:r>
      <w:r w:rsidRPr="001677CA">
        <w:rPr>
          <w:rFonts w:ascii="Times New Roman" w:hAnsi="Times New Roman" w:cs="Times New Roman"/>
        </w:rPr>
        <w:t xml:space="preserve"> </w:t>
      </w:r>
      <w:r w:rsidR="00EE23FF" w:rsidRPr="001677CA">
        <w:rPr>
          <w:rFonts w:ascii="Times New Roman" w:hAnsi="Times New Roman" w:cs="Times New Roman"/>
        </w:rPr>
        <w:t>производится</w:t>
      </w:r>
      <w:r w:rsidRPr="001677CA">
        <w:rPr>
          <w:rFonts w:ascii="Times New Roman" w:hAnsi="Times New Roman" w:cs="Times New Roman"/>
        </w:rPr>
        <w:t xml:space="preserve"> только у клиентов, покупающих любую воду в 19-ти литровых бутылях от 4-х бутылей в месяц в общей сложности</w:t>
      </w:r>
      <w:r w:rsidRPr="001677CA">
        <w:rPr>
          <w:rFonts w:ascii="Times New Roman" w:hAnsi="Times New Roman" w:cs="Times New Roman"/>
          <w:color w:val="FF0000"/>
        </w:rPr>
        <w:t xml:space="preserve"> </w:t>
      </w:r>
      <w:r w:rsidR="00FE1ADE" w:rsidRPr="001677CA">
        <w:rPr>
          <w:rFonts w:ascii="Times New Roman" w:hAnsi="Times New Roman" w:cs="Times New Roman"/>
        </w:rPr>
        <w:t>от всех заказов за месяц.</w:t>
      </w:r>
      <w:r w:rsidR="00EE23FF" w:rsidRPr="001677CA">
        <w:rPr>
          <w:rFonts w:ascii="Times New Roman" w:hAnsi="Times New Roman" w:cs="Times New Roman"/>
        </w:rPr>
        <w:t xml:space="preserve"> При несоблюдении данного условия накопление бонусов в «копилку» в расчетном месяце не производится.</w:t>
      </w:r>
      <w:r w:rsidR="00FE1ADE" w:rsidRPr="001677CA">
        <w:rPr>
          <w:rFonts w:ascii="Times New Roman" w:hAnsi="Times New Roman" w:cs="Times New Roman"/>
        </w:rPr>
        <w:t xml:space="preserve"> Под расчетным месяцем понимается текущий календарный месяц. </w:t>
      </w:r>
    </w:p>
    <w:p w:rsidR="007F6DB1" w:rsidRPr="001677CA" w:rsidRDefault="004F0D59" w:rsidP="00EE23FF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677CA">
        <w:rPr>
          <w:rFonts w:ascii="Times New Roman" w:eastAsia="Times New Roman" w:hAnsi="Times New Roman" w:cs="Times New Roman"/>
          <w:lang w:eastAsia="ru-RU"/>
        </w:rPr>
        <w:t>Накопления бонусов в «копилку»</w:t>
      </w:r>
      <w:r w:rsidR="00EE23FF" w:rsidRPr="001677CA">
        <w:rPr>
          <w:rFonts w:ascii="Times New Roman" w:eastAsia="Times New Roman" w:hAnsi="Times New Roman" w:cs="Times New Roman"/>
          <w:lang w:eastAsia="ru-RU"/>
        </w:rPr>
        <w:t xml:space="preserve"> производится с суммы всего заказа </w:t>
      </w:r>
      <w:r w:rsidR="00EE23FF" w:rsidRPr="001677CA">
        <w:rPr>
          <w:rFonts w:ascii="Times New Roman" w:hAnsi="Times New Roman" w:cs="Times New Roman"/>
        </w:rPr>
        <w:t xml:space="preserve">со всего ассортимента товаров указанных на сайте </w:t>
      </w:r>
      <w:hyperlink r:id="rId6" w:history="1">
        <w:r w:rsidR="00EE23FF" w:rsidRPr="001677CA">
          <w:rPr>
            <w:rStyle w:val="a4"/>
            <w:rFonts w:ascii="Times New Roman" w:hAnsi="Times New Roman" w:cs="Times New Roman"/>
            <w:color w:val="auto"/>
            <w:lang w:val="en-US"/>
          </w:rPr>
          <w:t>www</w:t>
        </w:r>
        <w:r w:rsidR="00EE23FF" w:rsidRPr="001677CA">
          <w:rPr>
            <w:rStyle w:val="a4"/>
            <w:rFonts w:ascii="Times New Roman" w:hAnsi="Times New Roman" w:cs="Times New Roman"/>
            <w:color w:val="auto"/>
          </w:rPr>
          <w:t>.3339900.</w:t>
        </w:r>
        <w:r w:rsidR="00EE23FF" w:rsidRPr="001677CA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</w:hyperlink>
      <w:r w:rsidR="00EE23FF" w:rsidRPr="001677CA">
        <w:rPr>
          <w:rStyle w:val="a4"/>
          <w:rFonts w:ascii="Times New Roman" w:hAnsi="Times New Roman" w:cs="Times New Roman"/>
          <w:color w:val="auto"/>
          <w:u w:val="none"/>
        </w:rPr>
        <w:t xml:space="preserve"> и присутствующих в заказе,</w:t>
      </w:r>
      <w:r w:rsidR="00EE23FF" w:rsidRPr="001677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3FF" w:rsidRPr="001677CA">
        <w:rPr>
          <w:rFonts w:ascii="Times New Roman" w:hAnsi="Times New Roman" w:cs="Times New Roman"/>
          <w:b/>
        </w:rPr>
        <w:t>при единовременном заказе (единовременной покупке) от 2-х бутылей любой питьевой воды 19л. в одном заказе</w:t>
      </w:r>
      <w:r w:rsidR="00EE23FF" w:rsidRPr="001677CA">
        <w:rPr>
          <w:rFonts w:ascii="Times New Roman" w:hAnsi="Times New Roman" w:cs="Times New Roman"/>
        </w:rPr>
        <w:t xml:space="preserve"> </w:t>
      </w:r>
      <w:r w:rsidR="007F6DB1" w:rsidRPr="001677CA">
        <w:rPr>
          <w:rFonts w:ascii="Times New Roman" w:hAnsi="Times New Roman" w:cs="Times New Roman"/>
        </w:rPr>
        <w:t xml:space="preserve">по цене указанной на сайте компании </w:t>
      </w:r>
      <w:hyperlink r:id="rId7" w:history="1">
        <w:r w:rsidR="007F6DB1" w:rsidRPr="001677CA">
          <w:rPr>
            <w:rStyle w:val="a4"/>
            <w:rFonts w:ascii="Times New Roman" w:hAnsi="Times New Roman" w:cs="Times New Roman"/>
            <w:color w:val="auto"/>
            <w:lang w:val="en-US"/>
          </w:rPr>
          <w:t>www</w:t>
        </w:r>
        <w:r w:rsidR="007F6DB1" w:rsidRPr="001677CA">
          <w:rPr>
            <w:rStyle w:val="a4"/>
            <w:rFonts w:ascii="Times New Roman" w:hAnsi="Times New Roman" w:cs="Times New Roman"/>
            <w:color w:val="auto"/>
          </w:rPr>
          <w:t>.3339900.</w:t>
        </w:r>
        <w:proofErr w:type="spellStart"/>
        <w:r w:rsidR="007F6DB1" w:rsidRPr="001677CA">
          <w:rPr>
            <w:rStyle w:val="a4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EE23FF" w:rsidRPr="001677CA">
        <w:rPr>
          <w:rFonts w:ascii="Times New Roman" w:hAnsi="Times New Roman" w:cs="Times New Roman"/>
        </w:rPr>
        <w:t xml:space="preserve"> на момент заказа товара.</w:t>
      </w:r>
      <w:r w:rsidR="007F6DB1" w:rsidRPr="001677CA">
        <w:rPr>
          <w:rFonts w:ascii="Times New Roman" w:hAnsi="Times New Roman" w:cs="Times New Roman"/>
        </w:rPr>
        <w:t xml:space="preserve"> </w:t>
      </w:r>
    </w:p>
    <w:p w:rsidR="00413E4F" w:rsidRPr="001677CA" w:rsidRDefault="00EE23FF" w:rsidP="00CC7A1C">
      <w:pPr>
        <w:numPr>
          <w:ilvl w:val="1"/>
          <w:numId w:val="1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677CA">
        <w:rPr>
          <w:rFonts w:ascii="Times New Roman" w:hAnsi="Times New Roman" w:cs="Times New Roman"/>
        </w:rPr>
        <w:t>При накоплении бонусов с заказа в случае, если значение бонусов не равно целому числу</w:t>
      </w:r>
      <w:r w:rsidR="00413E4F" w:rsidRPr="001677CA">
        <w:rPr>
          <w:rFonts w:ascii="Times New Roman" w:hAnsi="Times New Roman" w:cs="Times New Roman"/>
        </w:rPr>
        <w:t xml:space="preserve"> (десятые и сотые доли числа), происходит их округление до целого в меньшую сторону</w:t>
      </w:r>
      <w:r w:rsidR="00621A0D" w:rsidRPr="001677CA">
        <w:rPr>
          <w:rFonts w:ascii="Times New Roman" w:hAnsi="Times New Roman" w:cs="Times New Roman"/>
        </w:rPr>
        <w:t>.</w:t>
      </w:r>
    </w:p>
    <w:p w:rsidR="007C662D" w:rsidRDefault="007C662D" w:rsidP="00CC7A1C">
      <w:pPr>
        <w:numPr>
          <w:ilvl w:val="1"/>
          <w:numId w:val="3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При оплате товара Бонусами:</w:t>
      </w:r>
      <w:r w:rsidR="00960F2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Один Бонус эквивалентен одному рублю.</w:t>
      </w:r>
      <w:r w:rsidR="00960F2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Минимальное количество Бонусов, принимаемых к оплате - 1. Количество Бонусов при расчетах кратно одному.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Узнать количество бонусов в «копилке» Участник Бонусной программы </w:t>
      </w:r>
      <w:r w:rsidR="00413E4F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может обратившись в контакт центр компании любым способом связи, указанным в п. 1 Общей информации.</w:t>
      </w:r>
    </w:p>
    <w:p w:rsidR="001677CA" w:rsidRPr="00CC7A1C" w:rsidRDefault="001677CA" w:rsidP="001677C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7C662D" w:rsidRPr="001677CA" w:rsidRDefault="007C662D" w:rsidP="00FA15A0">
      <w:pPr>
        <w:numPr>
          <w:ilvl w:val="1"/>
          <w:numId w:val="3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В случае возврата товара </w:t>
      </w:r>
      <w:r w:rsidR="00960F27" w:rsidRPr="00CC7A1C">
        <w:rPr>
          <w:rFonts w:ascii="Times New Roman" w:eastAsia="Times New Roman" w:hAnsi="Times New Roman" w:cs="Times New Roman"/>
          <w:color w:val="2D2D2D"/>
          <w:lang w:eastAsia="ru-RU"/>
        </w:rPr>
        <w:t>участнику БП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возвращаются уплаченные денежные средства; израсходованные Бонусы восстанавливаются </w:t>
      </w:r>
      <w:r w:rsidR="00960F27" w:rsidRPr="00CC7A1C">
        <w:rPr>
          <w:rFonts w:ascii="Times New Roman" w:eastAsia="Times New Roman" w:hAnsi="Times New Roman" w:cs="Times New Roman"/>
          <w:color w:val="2D2D2D"/>
          <w:lang w:eastAsia="ru-RU"/>
        </w:rPr>
        <w:t>в копилке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Клиента; начисленные за покупку</w:t>
      </w:r>
      <w:r w:rsidR="00FA15A0">
        <w:rPr>
          <w:rFonts w:ascii="Times New Roman" w:eastAsia="Times New Roman" w:hAnsi="Times New Roman" w:cs="Times New Roman"/>
          <w:color w:val="2D2D2D"/>
          <w:lang w:eastAsia="ru-RU"/>
        </w:rPr>
        <w:t xml:space="preserve">, </w:t>
      </w:r>
      <w:r w:rsidR="00FA15A0" w:rsidRPr="001677CA">
        <w:rPr>
          <w:rFonts w:ascii="Times New Roman" w:eastAsia="Times New Roman" w:hAnsi="Times New Roman" w:cs="Times New Roman"/>
          <w:lang w:eastAsia="ru-RU"/>
        </w:rPr>
        <w:t>по которой произошел возврат товара,</w:t>
      </w:r>
      <w:r w:rsidRPr="001677CA">
        <w:rPr>
          <w:rFonts w:ascii="Times New Roman" w:eastAsia="Times New Roman" w:hAnsi="Times New Roman" w:cs="Times New Roman"/>
          <w:lang w:eastAsia="ru-RU"/>
        </w:rPr>
        <w:t xml:space="preserve"> Бонусы аннулируются. При возврате части покупки использованные Бонусы восстанавливаются пропорционально сумме возврата.</w:t>
      </w:r>
      <w:r w:rsidR="00FA15A0" w:rsidRPr="001677CA">
        <w:rPr>
          <w:rFonts w:ascii="Times New Roman" w:eastAsia="Times New Roman" w:hAnsi="Times New Roman" w:cs="Times New Roman"/>
          <w:lang w:eastAsia="ru-RU"/>
        </w:rPr>
        <w:t xml:space="preserve"> При возврате части покупки, начисленные по данной покупке </w:t>
      </w:r>
      <w:r w:rsidR="00371FC1" w:rsidRPr="001677CA">
        <w:rPr>
          <w:rFonts w:ascii="Times New Roman" w:eastAsia="Times New Roman" w:hAnsi="Times New Roman" w:cs="Times New Roman"/>
          <w:lang w:eastAsia="ru-RU"/>
        </w:rPr>
        <w:t>Бонусы,</w:t>
      </w:r>
      <w:r w:rsidR="00FA15A0" w:rsidRPr="001677CA">
        <w:rPr>
          <w:rFonts w:ascii="Times New Roman" w:eastAsia="Times New Roman" w:hAnsi="Times New Roman" w:cs="Times New Roman"/>
          <w:lang w:eastAsia="ru-RU"/>
        </w:rPr>
        <w:t xml:space="preserve"> аннулируются пропорционально сумме возврата.</w:t>
      </w:r>
    </w:p>
    <w:p w:rsidR="003210FA" w:rsidRPr="00CC7A1C" w:rsidRDefault="003210FA" w:rsidP="00CC7A1C">
      <w:pPr>
        <w:numPr>
          <w:ilvl w:val="1"/>
          <w:numId w:val="3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Накопленные Бонусы в </w:t>
      </w:r>
      <w:r w:rsidR="00FA15A0">
        <w:rPr>
          <w:rFonts w:ascii="Times New Roman" w:eastAsia="Times New Roman" w:hAnsi="Times New Roman" w:cs="Times New Roman"/>
          <w:color w:val="2D2D2D"/>
          <w:lang w:eastAsia="ru-RU"/>
        </w:rPr>
        <w:t>«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копилке</w:t>
      </w:r>
      <w:r w:rsidR="00FA15A0">
        <w:rPr>
          <w:rFonts w:ascii="Times New Roman" w:eastAsia="Times New Roman" w:hAnsi="Times New Roman" w:cs="Times New Roman"/>
          <w:color w:val="2D2D2D"/>
          <w:lang w:eastAsia="ru-RU"/>
        </w:rPr>
        <w:t>»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аннулируются в случае отсутствия заказов и приобретения любых товаров компании в течение 3-х месяцев.</w:t>
      </w:r>
    </w:p>
    <w:p w:rsidR="00A11532" w:rsidRPr="001677CA" w:rsidRDefault="00413E4F" w:rsidP="00A11532">
      <w:pPr>
        <w:numPr>
          <w:ilvl w:val="1"/>
          <w:numId w:val="3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lastRenderedPageBreak/>
        <w:t xml:space="preserve">В случае расторжения договора с компанией Бонусы не выплачиваются в виде денежного эквивалента. </w:t>
      </w:r>
      <w:r w:rsidR="00FA15A0">
        <w:rPr>
          <w:rFonts w:ascii="Times New Roman" w:eastAsia="Times New Roman" w:hAnsi="Times New Roman" w:cs="Times New Roman"/>
          <w:color w:val="2D2D2D"/>
          <w:lang w:eastAsia="ru-RU"/>
        </w:rPr>
        <w:t>Б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онусы </w:t>
      </w:r>
      <w:r w:rsidR="00A11532">
        <w:rPr>
          <w:rFonts w:ascii="Times New Roman" w:eastAsia="Times New Roman" w:hAnsi="Times New Roman" w:cs="Times New Roman"/>
          <w:color w:val="2D2D2D"/>
          <w:lang w:eastAsia="ru-RU"/>
        </w:rPr>
        <w:t>ни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при каких обстоятельствах не переносятся на другого клиента компании или участника программы</w:t>
      </w:r>
      <w:r w:rsidR="001F71DB" w:rsidRPr="00CC7A1C">
        <w:rPr>
          <w:rFonts w:ascii="Times New Roman" w:eastAsia="Times New Roman" w:hAnsi="Times New Roman" w:cs="Times New Roman"/>
          <w:color w:val="2D2D2D"/>
          <w:lang w:eastAsia="ru-RU"/>
        </w:rPr>
        <w:t>,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и на другой адрес доставки</w:t>
      </w:r>
      <w:r w:rsidRPr="001677CA">
        <w:rPr>
          <w:rFonts w:ascii="Times New Roman" w:eastAsia="Times New Roman" w:hAnsi="Times New Roman" w:cs="Times New Roman"/>
          <w:lang w:eastAsia="ru-RU"/>
        </w:rPr>
        <w:t>.</w:t>
      </w:r>
      <w:r w:rsidR="00FA15A0" w:rsidRPr="001677CA">
        <w:rPr>
          <w:rFonts w:ascii="Times New Roman" w:eastAsia="Times New Roman" w:hAnsi="Times New Roman" w:cs="Times New Roman"/>
          <w:lang w:eastAsia="ru-RU"/>
        </w:rPr>
        <w:t xml:space="preserve"> Бонусы не могут быть переданы в любой форме одним клиентом другому клиенту, либо иным лицам, не могут являться самостоятельным объектом гражданских прав, средством </w:t>
      </w:r>
      <w:bookmarkStart w:id="0" w:name="_GoBack"/>
      <w:bookmarkEnd w:id="0"/>
      <w:r w:rsidR="00371FC1" w:rsidRPr="001677CA">
        <w:rPr>
          <w:rFonts w:ascii="Times New Roman" w:eastAsia="Times New Roman" w:hAnsi="Times New Roman" w:cs="Times New Roman"/>
          <w:lang w:eastAsia="ru-RU"/>
        </w:rPr>
        <w:t>платежа, за</w:t>
      </w:r>
      <w:r w:rsidR="00FA15A0" w:rsidRPr="001677CA">
        <w:rPr>
          <w:rFonts w:ascii="Times New Roman" w:eastAsia="Times New Roman" w:hAnsi="Times New Roman" w:cs="Times New Roman"/>
          <w:lang w:eastAsia="ru-RU"/>
        </w:rPr>
        <w:t xml:space="preserve"> исключением случаев, указанных в настоящих условиях. </w:t>
      </w:r>
    </w:p>
    <w:p w:rsidR="005D7946" w:rsidRDefault="006715B4" w:rsidP="006715B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ab/>
      </w:r>
      <w:r w:rsidR="007C662D" w:rsidRPr="00A11532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 xml:space="preserve">Информационные услуги для участников </w:t>
      </w:r>
      <w:r w:rsidR="00960F27" w:rsidRPr="00A11532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 xml:space="preserve">Бонусной программы </w:t>
      </w:r>
      <w:r w:rsidR="00960F27" w:rsidRPr="00A11532">
        <w:rPr>
          <w:rFonts w:ascii="Times New Roman" w:eastAsia="Times New Roman" w:hAnsi="Times New Roman" w:cs="Times New Roman"/>
          <w:b/>
          <w:color w:val="2D2D2D"/>
          <w:sz w:val="32"/>
          <w:szCs w:val="32"/>
          <w:lang w:val="en-US" w:eastAsia="ru-RU"/>
        </w:rPr>
        <w:t>DIO</w:t>
      </w:r>
    </w:p>
    <w:p w:rsidR="007C662D" w:rsidRPr="005D7946" w:rsidRDefault="005D7946" w:rsidP="005D794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1. </w:t>
      </w:r>
      <w:r w:rsidR="007C662D" w:rsidRPr="005D7946">
        <w:rPr>
          <w:rFonts w:ascii="Times New Roman" w:eastAsia="Times New Roman" w:hAnsi="Times New Roman" w:cs="Times New Roman"/>
          <w:color w:val="2D2D2D"/>
          <w:lang w:eastAsia="ru-RU"/>
        </w:rPr>
        <w:t xml:space="preserve">Участники </w:t>
      </w:r>
      <w:r w:rsidR="00991E70" w:rsidRPr="005D7946">
        <w:rPr>
          <w:rFonts w:ascii="Times New Roman" w:eastAsia="Times New Roman" w:hAnsi="Times New Roman" w:cs="Times New Roman"/>
          <w:color w:val="2D2D2D"/>
          <w:lang w:eastAsia="ru-RU"/>
        </w:rPr>
        <w:t xml:space="preserve">Бонусной программы </w:t>
      </w:r>
      <w:r w:rsidR="00991E70" w:rsidRPr="005D7946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5D7946">
        <w:rPr>
          <w:rFonts w:ascii="Times New Roman" w:eastAsia="Times New Roman" w:hAnsi="Times New Roman" w:cs="Times New Roman"/>
          <w:color w:val="2D2D2D"/>
          <w:lang w:eastAsia="ru-RU"/>
        </w:rPr>
        <w:t xml:space="preserve"> подтверждают согласие на получение информации от Компании </w:t>
      </w:r>
      <w:r w:rsidR="00991E70" w:rsidRPr="005D7946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5D7946">
        <w:rPr>
          <w:rFonts w:ascii="Times New Roman" w:eastAsia="Times New Roman" w:hAnsi="Times New Roman" w:cs="Times New Roman"/>
          <w:color w:val="2D2D2D"/>
          <w:lang w:eastAsia="ru-RU"/>
        </w:rPr>
        <w:t xml:space="preserve"> о специальных предложениях, о новых товарах и рекламных акциях по сетям электросвязи и по почтовой связи (включая, но не ограничиваясь: SMS-рассылки, e-</w:t>
      </w:r>
      <w:proofErr w:type="spellStart"/>
      <w:r w:rsidR="007C662D" w:rsidRPr="005D7946">
        <w:rPr>
          <w:rFonts w:ascii="Times New Roman" w:eastAsia="Times New Roman" w:hAnsi="Times New Roman" w:cs="Times New Roman"/>
          <w:color w:val="2D2D2D"/>
          <w:lang w:eastAsia="ru-RU"/>
        </w:rPr>
        <w:t>mail</w:t>
      </w:r>
      <w:proofErr w:type="spellEnd"/>
      <w:r w:rsidR="007C662D" w:rsidRPr="005D7946">
        <w:rPr>
          <w:rFonts w:ascii="Times New Roman" w:eastAsia="Times New Roman" w:hAnsi="Times New Roman" w:cs="Times New Roman"/>
          <w:color w:val="2D2D2D"/>
          <w:lang w:eastAsia="ru-RU"/>
        </w:rPr>
        <w:t>-рассылки) и обработку своих персональных данных посредством сбора, записи, систематизации, накопления, хранения, уточнения, извлечения, использования, осуществляемую с использованием средств автоматизации, в том числе в информационно-телекоммуникационных сетях, или без использования таких средств в целях организации направления им специальных предложений, информации о новых товарах и рекламных акциях, обработки их запросов и обращений, одним из перечисленных способов:</w:t>
      </w:r>
    </w:p>
    <w:p w:rsidR="005D7946" w:rsidRPr="00A11532" w:rsidRDefault="005D7946" w:rsidP="005D794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</w:p>
    <w:p w:rsidR="007C662D" w:rsidRPr="00CC7A1C" w:rsidRDefault="007C662D" w:rsidP="005D7946">
      <w:pPr>
        <w:numPr>
          <w:ilvl w:val="2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путем заполнения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согласия на получение информации от Компании </w:t>
      </w:r>
      <w:r w:rsidR="003210FA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при </w:t>
      </w:r>
      <w:r w:rsidR="005D7946" w:rsidRPr="00B7673B">
        <w:rPr>
          <w:rFonts w:ascii="Times New Roman" w:eastAsia="Times New Roman" w:hAnsi="Times New Roman" w:cs="Times New Roman"/>
          <w:lang w:eastAsia="ru-RU"/>
        </w:rPr>
        <w:t xml:space="preserve">заключении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>договора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;</w:t>
      </w:r>
    </w:p>
    <w:p w:rsidR="007C662D" w:rsidRPr="00CC7A1C" w:rsidRDefault="00621A0D" w:rsidP="005D7946">
      <w:pPr>
        <w:numPr>
          <w:ilvl w:val="2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путем заполнения согласия на получение информации от компании при доставке товаров по любому из заказов.</w:t>
      </w:r>
    </w:p>
    <w:p w:rsidR="007C662D" w:rsidRPr="00CC7A1C" w:rsidRDefault="005D7946" w:rsidP="005D794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2.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Участники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Бонусной программы </w:t>
      </w:r>
      <w:r w:rsidR="003210FA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, подтвердившие согласие на получение информации от Компании </w:t>
      </w:r>
      <w:r w:rsidR="003210FA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, получают информацию по сетям электросвязи и по почтовой связи (включая, но не ограничиваясь: SMS-рассылки, e-</w:t>
      </w:r>
      <w:proofErr w:type="spellStart"/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mail</w:t>
      </w:r>
      <w:proofErr w:type="spellEnd"/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-рассылки, телефония, сеть Интернет и мобильные устройства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>, мессенджеры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) следующего содержания:</w:t>
      </w:r>
    </w:p>
    <w:p w:rsidR="007C662D" w:rsidRPr="00CC7A1C" w:rsidRDefault="007C662D" w:rsidP="00CC7A1C">
      <w:pPr>
        <w:numPr>
          <w:ilvl w:val="2"/>
          <w:numId w:val="4"/>
        </w:numPr>
        <w:shd w:val="clear" w:color="auto" w:fill="FFFFFF"/>
        <w:spacing w:after="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информацию рекламного характера о специальных предложениях, акциях и товарах, доступных для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>заказ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>а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в контакт-центре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;</w:t>
      </w:r>
    </w:p>
    <w:p w:rsidR="007C662D" w:rsidRPr="00CC7A1C" w:rsidRDefault="007C662D" w:rsidP="00CC7A1C">
      <w:pPr>
        <w:numPr>
          <w:ilvl w:val="2"/>
          <w:numId w:val="4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информацию о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БП </w:t>
      </w:r>
      <w:r w:rsidR="003210FA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;</w:t>
      </w:r>
    </w:p>
    <w:p w:rsidR="007C662D" w:rsidRPr="00CC7A1C" w:rsidRDefault="007C662D" w:rsidP="00CC7A1C">
      <w:pPr>
        <w:numPr>
          <w:ilvl w:val="2"/>
          <w:numId w:val="4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информацию о сумме и сроках действия Бонусов Участника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БП </w:t>
      </w:r>
      <w:r w:rsidR="003210FA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</w:p>
    <w:p w:rsidR="007C662D" w:rsidRPr="00CC7A1C" w:rsidRDefault="007C662D" w:rsidP="00CC7A1C">
      <w:pPr>
        <w:numPr>
          <w:ilvl w:val="2"/>
          <w:numId w:val="4"/>
        </w:numPr>
        <w:shd w:val="clear" w:color="auto" w:fill="FFFFFF"/>
        <w:spacing w:after="150" w:line="315" w:lineRule="atLeast"/>
        <w:ind w:left="0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информацию о результатах обработки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>заказов, доставки товаров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и </w:t>
      </w:r>
      <w:r w:rsidR="003210FA" w:rsidRPr="00CC7A1C">
        <w:rPr>
          <w:rFonts w:ascii="Times New Roman" w:eastAsia="Times New Roman" w:hAnsi="Times New Roman" w:cs="Times New Roman"/>
          <w:color w:val="2D2D2D"/>
          <w:lang w:eastAsia="ru-RU"/>
        </w:rPr>
        <w:t>возврата оборотной тары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;</w:t>
      </w:r>
    </w:p>
    <w:p w:rsidR="007C662D" w:rsidRPr="00CC7A1C" w:rsidRDefault="007C662D" w:rsidP="00CC7A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Периодичность направления информации определяется </w:t>
      </w:r>
      <w:r w:rsidR="008B0CE5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Компанией </w:t>
      </w:r>
      <w:r w:rsidR="008B0CE5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.</w:t>
      </w:r>
    </w:p>
    <w:p w:rsidR="007C662D" w:rsidRPr="00CC7A1C" w:rsidRDefault="005D7946" w:rsidP="005D794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3.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Участники 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БП </w:t>
      </w:r>
      <w:r w:rsidR="00165BC3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могут отказаться от получения информации от компании </w:t>
      </w:r>
      <w:r w:rsidR="00165BC3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, обратившись в 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Контакт центр </w:t>
      </w:r>
      <w:r w:rsidR="00165BC3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любым способом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,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указанным в п.1 Общей информации настоящих правил. Компания </w:t>
      </w:r>
      <w:r w:rsidR="00165BC3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165BC3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оставляет за собой право отправлять информацию клиентам компании содержащую информацию о результатах обработки заказов, доставки товаров и возврата оборотной тары, в случае если она является собственностью компании </w:t>
      </w:r>
    </w:p>
    <w:p w:rsidR="00165BC3" w:rsidRDefault="00165BC3" w:rsidP="00CC7A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5D7946" w:rsidRPr="00CC7A1C" w:rsidRDefault="005D7946" w:rsidP="00CC7A1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165BC3" w:rsidRPr="006715B4" w:rsidRDefault="00165BC3" w:rsidP="006715B4">
      <w:pPr>
        <w:pStyle w:val="a3"/>
        <w:numPr>
          <w:ilvl w:val="0"/>
          <w:numId w:val="9"/>
        </w:numPr>
        <w:shd w:val="clear" w:color="auto" w:fill="FFFFFF"/>
        <w:spacing w:after="600" w:line="315" w:lineRule="atLeast"/>
        <w:jc w:val="both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  <w:r w:rsidRPr="006715B4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Правила начисления бонусных баллов</w:t>
      </w:r>
      <w:r w:rsidR="00CF2C19" w:rsidRPr="006715B4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 xml:space="preserve"> и их использования</w:t>
      </w:r>
      <w:r w:rsidRPr="006715B4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.</w:t>
      </w:r>
    </w:p>
    <w:p w:rsidR="006715B4" w:rsidRPr="006715B4" w:rsidRDefault="006715B4" w:rsidP="006715B4">
      <w:pPr>
        <w:pStyle w:val="a3"/>
        <w:shd w:val="clear" w:color="auto" w:fill="FFFFFF"/>
        <w:spacing w:after="600" w:line="315" w:lineRule="atLeast"/>
        <w:ind w:left="360"/>
        <w:jc w:val="both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</w:p>
    <w:p w:rsidR="001677CA" w:rsidRPr="00B7673B" w:rsidRDefault="001677CA" w:rsidP="001677CA">
      <w:pPr>
        <w:pStyle w:val="a3"/>
        <w:numPr>
          <w:ilvl w:val="0"/>
          <w:numId w:val="8"/>
        </w:numPr>
        <w:shd w:val="clear" w:color="auto" w:fill="FFFFFF"/>
        <w:spacing w:after="60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В Компании </w:t>
      </w:r>
      <w:r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Бонусы начисляются за покупку </w:t>
      </w:r>
      <w:r w:rsidR="00371FC1" w:rsidRPr="00CC7A1C">
        <w:rPr>
          <w:rFonts w:ascii="Times New Roman" w:eastAsia="Times New Roman" w:hAnsi="Times New Roman" w:cs="Times New Roman"/>
          <w:color w:val="2D2D2D"/>
          <w:lang w:eastAsia="ru-RU"/>
        </w:rPr>
        <w:t>любых товаров,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размещенных на сайте </w:t>
      </w:r>
      <w:r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www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>.3339900.</w:t>
      </w:r>
      <w:r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ru</w:t>
      </w:r>
      <w:r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, в том числе товаров со скидкой. </w:t>
      </w:r>
      <w:r w:rsidRPr="00CC7A1C">
        <w:rPr>
          <w:rFonts w:ascii="Times New Roman" w:hAnsi="Times New Roman" w:cs="Times New Roman"/>
        </w:rPr>
        <w:t xml:space="preserve">Накопления бонусов в «копилку» </w:t>
      </w:r>
      <w:r w:rsidRPr="00CC7A1C">
        <w:rPr>
          <w:rFonts w:ascii="Times New Roman" w:hAnsi="Times New Roman" w:cs="Times New Roman"/>
        </w:rPr>
        <w:lastRenderedPageBreak/>
        <w:t xml:space="preserve">происходят только у клиентов, покупающих любую воду в 19-ти литровых бутылях от 4-х бутылей в месяц в общей сложности всех заказов за месяц, по цене указанной на сайте компании </w:t>
      </w:r>
      <w:hyperlink r:id="rId8" w:history="1">
        <w:r w:rsidRPr="00CC7A1C">
          <w:rPr>
            <w:rStyle w:val="a4"/>
            <w:rFonts w:ascii="Times New Roman" w:hAnsi="Times New Roman" w:cs="Times New Roman"/>
            <w:lang w:val="en-US"/>
          </w:rPr>
          <w:t>www</w:t>
        </w:r>
        <w:r w:rsidRPr="00CC7A1C">
          <w:rPr>
            <w:rStyle w:val="a4"/>
            <w:rFonts w:ascii="Times New Roman" w:hAnsi="Times New Roman" w:cs="Times New Roman"/>
          </w:rPr>
          <w:t>.3339900.</w:t>
        </w:r>
        <w:proofErr w:type="spellStart"/>
        <w:r w:rsidRPr="00CC7A1C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CC7A1C">
        <w:rPr>
          <w:rFonts w:ascii="Times New Roman" w:hAnsi="Times New Roman" w:cs="Times New Roman"/>
        </w:rPr>
        <w:t xml:space="preserve"> на момент заказа товара, при </w:t>
      </w:r>
      <w:proofErr w:type="spellStart"/>
      <w:r w:rsidRPr="00CC7A1C">
        <w:rPr>
          <w:rFonts w:ascii="Times New Roman" w:hAnsi="Times New Roman" w:cs="Times New Roman"/>
        </w:rPr>
        <w:t>единоразовом</w:t>
      </w:r>
      <w:proofErr w:type="spellEnd"/>
      <w:r w:rsidRPr="00CC7A1C">
        <w:rPr>
          <w:rFonts w:ascii="Times New Roman" w:hAnsi="Times New Roman" w:cs="Times New Roman"/>
        </w:rPr>
        <w:t xml:space="preserve"> заказе от 2-х бутылей любой питьевой воды 19л</w:t>
      </w:r>
      <w:r w:rsidR="00CF2E4B">
        <w:rPr>
          <w:rFonts w:ascii="Times New Roman" w:hAnsi="Times New Roman" w:cs="Times New Roman"/>
        </w:rPr>
        <w:t>. Баллы становятся доступны в «копилке» для использования первого числа следующего месяца за расчетным.</w:t>
      </w:r>
    </w:p>
    <w:p w:rsidR="00B7673B" w:rsidRDefault="00371FC1" w:rsidP="00B7673B">
      <w:pPr>
        <w:pStyle w:val="a3"/>
        <w:numPr>
          <w:ilvl w:val="0"/>
          <w:numId w:val="8"/>
        </w:numPr>
        <w:shd w:val="clear" w:color="auto" w:fill="FFFFFF"/>
        <w:spacing w:after="60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>Бонусами можно оплатить до 5</w:t>
      </w:r>
      <w:r w:rsidR="00B7673B" w:rsidRPr="00B7673B">
        <w:rPr>
          <w:rFonts w:ascii="Times New Roman" w:eastAsia="Times New Roman" w:hAnsi="Times New Roman" w:cs="Times New Roman"/>
          <w:color w:val="2D2D2D"/>
          <w:lang w:eastAsia="ru-RU"/>
        </w:rPr>
        <w:t xml:space="preserve">0% покупки из расчета 1Бонус = 1рубль, кроме оплаты любой питьевой воды в 19-ти литровой таре, при этом бонусы начисляются в «копилку» при ее покупке. Бонусами можно оплатить </w:t>
      </w:r>
      <w:r w:rsidRPr="00B7673B">
        <w:rPr>
          <w:rFonts w:ascii="Times New Roman" w:eastAsia="Times New Roman" w:hAnsi="Times New Roman" w:cs="Times New Roman"/>
          <w:color w:val="2D2D2D"/>
          <w:lang w:eastAsia="ru-RU"/>
        </w:rPr>
        <w:t>любые другие товары,</w:t>
      </w:r>
      <w:r w:rsidR="00B7673B" w:rsidRPr="00B7673B">
        <w:rPr>
          <w:rFonts w:ascii="Times New Roman" w:eastAsia="Times New Roman" w:hAnsi="Times New Roman" w:cs="Times New Roman"/>
          <w:color w:val="2D2D2D"/>
          <w:lang w:eastAsia="ru-RU"/>
        </w:rPr>
        <w:t xml:space="preserve"> размещённые на сайте </w:t>
      </w:r>
      <w:hyperlink r:id="rId9" w:history="1">
        <w:r w:rsidR="00B7673B" w:rsidRPr="00A10DD5">
          <w:rPr>
            <w:rStyle w:val="a4"/>
            <w:rFonts w:ascii="Times New Roman" w:eastAsia="Times New Roman" w:hAnsi="Times New Roman" w:cs="Times New Roman"/>
            <w:lang w:eastAsia="ru-RU"/>
          </w:rPr>
          <w:t>www.3339900.ru</w:t>
        </w:r>
      </w:hyperlink>
    </w:p>
    <w:p w:rsidR="00B7673B" w:rsidRPr="001677CA" w:rsidRDefault="00B7673B" w:rsidP="00B7673B">
      <w:pPr>
        <w:pStyle w:val="a3"/>
        <w:numPr>
          <w:ilvl w:val="0"/>
          <w:numId w:val="8"/>
        </w:numPr>
        <w:shd w:val="clear" w:color="auto" w:fill="FFFFFF"/>
        <w:spacing w:after="60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B7673B">
        <w:rPr>
          <w:rFonts w:ascii="Times New Roman" w:eastAsia="Times New Roman" w:hAnsi="Times New Roman" w:cs="Times New Roman"/>
          <w:color w:val="2D2D2D"/>
          <w:lang w:eastAsia="ru-RU"/>
        </w:rPr>
        <w:t>Зачисление бонусов в «копилку» происходит по результатам предыдущего месяца, 1 числа текущего месяца. Накопленные бонусы обнуляются автоматически в копилке» только в случае если от клиента не поступали заказы в течение 3-х месяцев</w:t>
      </w: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. </w:t>
      </w:r>
      <w:r w:rsidRPr="00B7673B">
        <w:rPr>
          <w:rFonts w:ascii="Times New Roman" w:eastAsia="Times New Roman" w:hAnsi="Times New Roman" w:cs="Times New Roman"/>
          <w:color w:val="2D2D2D"/>
          <w:lang w:eastAsia="ru-RU"/>
        </w:rPr>
        <w:t>Во всех других случаях бонусы расходуются только по согласию и инициативе клиента.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50"/>
      </w:tblGrid>
      <w:tr w:rsidR="00B7673B" w:rsidRPr="00CC7A1C" w:rsidTr="00B7673B">
        <w:tc>
          <w:tcPr>
            <w:tcW w:w="4735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73B" w:rsidRPr="00CC7A1C" w:rsidRDefault="00B7673B" w:rsidP="00CC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CC7A1C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Условия начисления</w:t>
            </w:r>
          </w:p>
        </w:tc>
        <w:tc>
          <w:tcPr>
            <w:tcW w:w="469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7673B" w:rsidRPr="00CC7A1C" w:rsidRDefault="00B7673B" w:rsidP="00CC7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Сумма начисления</w:t>
            </w:r>
          </w:p>
        </w:tc>
      </w:tr>
      <w:tr w:rsidR="00B7673B" w:rsidRPr="00CC7A1C" w:rsidTr="00B7673B">
        <w:tc>
          <w:tcPr>
            <w:tcW w:w="4735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7673B" w:rsidRPr="00CC7A1C" w:rsidRDefault="00B7673B" w:rsidP="0067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</w:rPr>
              <w:t>единоразовой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покупке 2-х до</w:t>
            </w:r>
            <w:r w:rsidR="006715B4">
              <w:rPr>
                <w:rFonts w:ascii="Times New Roman" w:hAnsi="Times New Roman" w:cs="Times New Roman"/>
              </w:rPr>
              <w:t xml:space="preserve"> 3-х бутылей 19л</w:t>
            </w:r>
            <w:r w:rsidRPr="00CC7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7673B" w:rsidRPr="00CC7A1C" w:rsidRDefault="00B7673B" w:rsidP="00CF2E4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C7A1C">
              <w:rPr>
                <w:rFonts w:ascii="Times New Roman" w:hAnsi="Times New Roman" w:cs="Times New Roman"/>
              </w:rPr>
              <w:t>в копи</w:t>
            </w:r>
            <w:r w:rsidR="00CF2E4B">
              <w:rPr>
                <w:rFonts w:ascii="Times New Roman" w:hAnsi="Times New Roman" w:cs="Times New Roman"/>
              </w:rPr>
              <w:t>лку 4% от суммы заказа</w:t>
            </w:r>
          </w:p>
        </w:tc>
      </w:tr>
      <w:tr w:rsidR="00B7673B" w:rsidRPr="00CC7A1C" w:rsidTr="00B7673B">
        <w:tc>
          <w:tcPr>
            <w:tcW w:w="4735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67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C7A1C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Pr="00CC7A1C">
              <w:rPr>
                <w:rFonts w:ascii="Times New Roman" w:hAnsi="Times New Roman" w:cs="Times New Roman"/>
              </w:rPr>
              <w:t>единоразовой</w:t>
            </w:r>
            <w:proofErr w:type="spellEnd"/>
            <w:r w:rsidRPr="00CC7A1C">
              <w:rPr>
                <w:rFonts w:ascii="Times New Roman" w:hAnsi="Times New Roman" w:cs="Times New Roman"/>
              </w:rPr>
              <w:t xml:space="preserve"> покупке 4-х </w:t>
            </w:r>
            <w:r>
              <w:rPr>
                <w:rFonts w:ascii="Times New Roman" w:hAnsi="Times New Roman" w:cs="Times New Roman"/>
              </w:rPr>
              <w:t>до</w:t>
            </w:r>
            <w:r w:rsidR="006715B4">
              <w:rPr>
                <w:rFonts w:ascii="Times New Roman" w:hAnsi="Times New Roman" w:cs="Times New Roman"/>
              </w:rPr>
              <w:t xml:space="preserve"> 5-ти бутылей 19л</w:t>
            </w:r>
          </w:p>
        </w:tc>
        <w:tc>
          <w:tcPr>
            <w:tcW w:w="469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CF2E4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C7A1C">
              <w:rPr>
                <w:rFonts w:ascii="Times New Roman" w:hAnsi="Times New Roman" w:cs="Times New Roman"/>
              </w:rPr>
              <w:t xml:space="preserve">в копилку 6% от суммы </w:t>
            </w:r>
            <w:r w:rsidR="00CF2E4B">
              <w:rPr>
                <w:rFonts w:ascii="Times New Roman" w:hAnsi="Times New Roman" w:cs="Times New Roman"/>
              </w:rPr>
              <w:t>заказ</w:t>
            </w:r>
          </w:p>
        </w:tc>
      </w:tr>
      <w:tr w:rsidR="00B7673B" w:rsidRPr="00CC7A1C" w:rsidTr="00B7673B">
        <w:tc>
          <w:tcPr>
            <w:tcW w:w="4735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6715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7A1C">
              <w:rPr>
                <w:rFonts w:ascii="Times New Roman" w:hAnsi="Times New Roman" w:cs="Times New Roman"/>
              </w:rPr>
              <w:t xml:space="preserve">При </w:t>
            </w:r>
            <w:proofErr w:type="spellStart"/>
            <w:r w:rsidRPr="00CC7A1C">
              <w:rPr>
                <w:rFonts w:ascii="Times New Roman" w:hAnsi="Times New Roman" w:cs="Times New Roman"/>
              </w:rPr>
              <w:t>единоразовой</w:t>
            </w:r>
            <w:proofErr w:type="spellEnd"/>
            <w:r w:rsidRPr="00CC7A1C">
              <w:rPr>
                <w:rFonts w:ascii="Times New Roman" w:hAnsi="Times New Roman" w:cs="Times New Roman"/>
              </w:rPr>
              <w:t xml:space="preserve"> п</w:t>
            </w:r>
            <w:r w:rsidR="006715B4">
              <w:rPr>
                <w:rFonts w:ascii="Times New Roman" w:hAnsi="Times New Roman" w:cs="Times New Roman"/>
              </w:rPr>
              <w:t>окупке 6-ти и более бутылей 19л</w:t>
            </w:r>
            <w:r w:rsidRPr="00CC7A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CF2E4B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C7A1C">
              <w:rPr>
                <w:rFonts w:ascii="Times New Roman" w:hAnsi="Times New Roman" w:cs="Times New Roman"/>
              </w:rPr>
              <w:t xml:space="preserve">в копилку 8% от суммы </w:t>
            </w:r>
            <w:r w:rsidR="00CF2E4B">
              <w:rPr>
                <w:rFonts w:ascii="Times New Roman" w:hAnsi="Times New Roman" w:cs="Times New Roman"/>
              </w:rPr>
              <w:t>заказа</w:t>
            </w:r>
          </w:p>
        </w:tc>
      </w:tr>
      <w:tr w:rsidR="00B7673B" w:rsidRPr="00CC7A1C" w:rsidTr="00B7673B">
        <w:tc>
          <w:tcPr>
            <w:tcW w:w="4735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CC7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tcBorders>
              <w:top w:val="single" w:sz="6" w:space="0" w:color="00ADEF"/>
              <w:left w:val="single" w:sz="6" w:space="0" w:color="00ADEF"/>
              <w:bottom w:val="single" w:sz="6" w:space="0" w:color="00ADEF"/>
              <w:right w:val="single" w:sz="6" w:space="0" w:color="00ADE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B7673B" w:rsidRPr="00CC7A1C" w:rsidRDefault="00B7673B" w:rsidP="00CC7A1C">
            <w:pPr>
              <w:shd w:val="clear" w:color="auto" w:fill="FFFFFF"/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</w:tr>
    </w:tbl>
    <w:p w:rsidR="006715B4" w:rsidRDefault="006715B4" w:rsidP="005D7946">
      <w:pPr>
        <w:shd w:val="clear" w:color="auto" w:fill="FFFFFF"/>
        <w:spacing w:after="600" w:line="315" w:lineRule="atLeast"/>
        <w:jc w:val="both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</w:p>
    <w:p w:rsidR="007C662D" w:rsidRPr="005D7946" w:rsidRDefault="006715B4" w:rsidP="006715B4">
      <w:pPr>
        <w:shd w:val="clear" w:color="auto" w:fill="FFFFFF"/>
        <w:spacing w:after="600" w:line="315" w:lineRule="atLeast"/>
        <w:jc w:val="center"/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ab/>
      </w:r>
      <w:r w:rsidR="007C662D" w:rsidRPr="005D7946">
        <w:rPr>
          <w:rFonts w:ascii="Times New Roman" w:eastAsia="Times New Roman" w:hAnsi="Times New Roman" w:cs="Times New Roman"/>
          <w:b/>
          <w:color w:val="2D2D2D"/>
          <w:sz w:val="32"/>
          <w:szCs w:val="32"/>
          <w:lang w:eastAsia="ru-RU"/>
        </w:rPr>
        <w:t>Иные условия</w:t>
      </w:r>
    </w:p>
    <w:p w:rsidR="007C662D" w:rsidRPr="00CC7A1C" w:rsidRDefault="00310F0E" w:rsidP="00310F0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1.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Участники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Бонусной программы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также соглашаются на передачу своих персональных данных организациям, осуществляющим запись, систематизацию, накопление, уточнение, хранение, извлечение, непосредственно осуществляющим направление специальных предложений, информаций о новых товарах и рекламных акциях, обработки запросов и обращений, а </w:t>
      </w:r>
      <w:r w:rsidR="00371FC1" w:rsidRPr="00CC7A1C">
        <w:rPr>
          <w:rFonts w:ascii="Times New Roman" w:eastAsia="Times New Roman" w:hAnsi="Times New Roman" w:cs="Times New Roman"/>
          <w:color w:val="2D2D2D"/>
          <w:lang w:eastAsia="ru-RU"/>
        </w:rPr>
        <w:t>также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осуществляющих уничтожение персональных данных.</w:t>
      </w:r>
    </w:p>
    <w:p w:rsidR="007C662D" w:rsidRPr="00CC7A1C" w:rsidRDefault="00310F0E" w:rsidP="00310F0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2.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Участник может направлять свои претензии Компании любым удобным для него способом.</w:t>
      </w:r>
    </w:p>
    <w:p w:rsidR="00FB67E7" w:rsidRPr="00CC7A1C" w:rsidRDefault="00310F0E" w:rsidP="00310F0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3.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Программа действует бессрочно. </w:t>
      </w:r>
    </w:p>
    <w:p w:rsidR="007C662D" w:rsidRPr="00CC7A1C" w:rsidRDefault="00310F0E" w:rsidP="00310F0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4.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Компания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оставляет за собой право:</w:t>
      </w:r>
    </w:p>
    <w:p w:rsidR="007C662D" w:rsidRPr="00CC7A1C" w:rsidRDefault="00310F0E" w:rsidP="00310F0E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1)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И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зменять Условия участия в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БП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в одностороннем порядке путем изложения новой редакции Правил участия в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БП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на сайте </w:t>
      </w:r>
      <w:hyperlink r:id="rId10" w:history="1">
        <w:r w:rsidR="00FB67E7" w:rsidRPr="00CC7A1C">
          <w:rPr>
            <w:rStyle w:val="a4"/>
            <w:rFonts w:ascii="Times New Roman" w:eastAsia="Times New Roman" w:hAnsi="Times New Roman" w:cs="Times New Roman"/>
            <w:lang w:eastAsia="ru-RU"/>
          </w:rPr>
          <w:t>www.3339900.ru</w:t>
        </w:r>
      </w:hyperlink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;</w:t>
      </w:r>
    </w:p>
    <w:p w:rsidR="007C662D" w:rsidRPr="00CC7A1C" w:rsidRDefault="00310F0E" w:rsidP="00310F0E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>2)  З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акрыть программу, уведомив ее участников за один месяц до предстоящего закрытия и разместив информацию на сайте </w:t>
      </w:r>
      <w:hyperlink r:id="rId11" w:history="1">
        <w:proofErr w:type="gramStart"/>
        <w:r w:rsidR="00FB67E7" w:rsidRPr="00CC7A1C">
          <w:rPr>
            <w:rStyle w:val="a4"/>
            <w:rFonts w:ascii="Times New Roman" w:eastAsia="Times New Roman" w:hAnsi="Times New Roman" w:cs="Times New Roman"/>
            <w:lang w:eastAsia="ru-RU"/>
          </w:rPr>
          <w:t>www.3339900.ru</w:t>
        </w:r>
      </w:hyperlink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 .</w:t>
      </w:r>
      <w:proofErr w:type="gramEnd"/>
    </w:p>
    <w:p w:rsidR="007C662D" w:rsidRPr="00CC7A1C" w:rsidRDefault="00310F0E" w:rsidP="00310F0E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lastRenderedPageBreak/>
        <w:t xml:space="preserve">3) 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Компания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, в силу специфики способа получ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ения информации</w:t>
      </w:r>
      <w:r w:rsidR="006715B4">
        <w:rPr>
          <w:rFonts w:ascii="Times New Roman" w:eastAsia="Times New Roman" w:hAnsi="Times New Roman" w:cs="Times New Roman"/>
          <w:color w:val="2D2D2D"/>
          <w:lang w:eastAsia="ru-RU"/>
        </w:rPr>
        <w:t>,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371FC1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при 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>заключении</w:t>
      </w:r>
      <w:r w:rsidR="006715B4">
        <w:rPr>
          <w:rFonts w:ascii="Times New Roman" w:eastAsia="Times New Roman" w:hAnsi="Times New Roman" w:cs="Times New Roman"/>
          <w:color w:val="2D2D2D"/>
          <w:lang w:eastAsia="ru-RU"/>
        </w:rPr>
        <w:t xml:space="preserve"> договора,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Клиента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в качестве участника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Б</w:t>
      </w:r>
      <w:r w:rsidR="006715B4">
        <w:rPr>
          <w:rFonts w:ascii="Times New Roman" w:eastAsia="Times New Roman" w:hAnsi="Times New Roman" w:cs="Times New Roman"/>
          <w:color w:val="2D2D2D"/>
          <w:lang w:eastAsia="ru-RU"/>
        </w:rPr>
        <w:t>онусной программы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, не проверяет достоверность предоставленной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Клиентом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информации и не осуществляет контроль ее актуальности. Однако Компания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исходит из того, что Участники предоставляет достоверную информацию, необходимую для регистрации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Клиента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в качестве участника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Б</w:t>
      </w:r>
      <w:r w:rsidR="006715B4">
        <w:rPr>
          <w:rFonts w:ascii="Times New Roman" w:eastAsia="Times New Roman" w:hAnsi="Times New Roman" w:cs="Times New Roman"/>
          <w:color w:val="2D2D2D"/>
          <w:lang w:eastAsia="ru-RU"/>
        </w:rPr>
        <w:t>онусной программы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, и поддерживает эту информацию в актуальном состоянии путем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указания ее актуальности при заявке (звонке) в контакт-центр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. Всю ответственность, а также возможные последствия за предоставление недостоверной или не актуальной информации, несёт Участник 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>Б</w:t>
      </w:r>
      <w:r w:rsidR="006715B4">
        <w:rPr>
          <w:rFonts w:ascii="Times New Roman" w:eastAsia="Times New Roman" w:hAnsi="Times New Roman" w:cs="Times New Roman"/>
          <w:color w:val="2D2D2D"/>
          <w:lang w:eastAsia="ru-RU"/>
        </w:rPr>
        <w:t>онусной программы</w:t>
      </w:r>
      <w:r w:rsidR="00FB67E7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FB67E7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7C662D" w:rsidRPr="00CC7A1C">
        <w:rPr>
          <w:rFonts w:ascii="Times New Roman" w:eastAsia="Times New Roman" w:hAnsi="Times New Roman" w:cs="Times New Roman"/>
          <w:color w:val="2D2D2D"/>
          <w:lang w:eastAsia="ru-RU"/>
        </w:rPr>
        <w:t>.</w:t>
      </w:r>
    </w:p>
    <w:p w:rsidR="00413E4F" w:rsidRPr="00CC7A1C" w:rsidRDefault="00310F0E" w:rsidP="00310F0E">
      <w:pPr>
        <w:pStyle w:val="a3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>4)</w:t>
      </w:r>
      <w:r w:rsidR="00371FC1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 xml:space="preserve">Аннулировать баллы участника и отключить от бонусной программы при злоупотреблении или не соблюдении правил участником Бонусной программы </w:t>
      </w:r>
      <w:r w:rsidR="00413E4F" w:rsidRPr="00CC7A1C">
        <w:rPr>
          <w:rFonts w:ascii="Times New Roman" w:eastAsia="Times New Roman" w:hAnsi="Times New Roman" w:cs="Times New Roman"/>
          <w:color w:val="2D2D2D"/>
          <w:lang w:val="en-US" w:eastAsia="ru-RU"/>
        </w:rPr>
        <w:t>DIO</w:t>
      </w:r>
      <w:r w:rsidR="00413E4F" w:rsidRPr="00CC7A1C">
        <w:rPr>
          <w:rFonts w:ascii="Times New Roman" w:eastAsia="Times New Roman" w:hAnsi="Times New Roman" w:cs="Times New Roman"/>
          <w:color w:val="2D2D2D"/>
          <w:lang w:eastAsia="ru-RU"/>
        </w:rPr>
        <w:t>/</w:t>
      </w:r>
    </w:p>
    <w:p w:rsidR="00732080" w:rsidRPr="00CC7A1C" w:rsidRDefault="00732080" w:rsidP="00CC7A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732080" w:rsidRPr="00CC7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25DC7"/>
    <w:multiLevelType w:val="hybridMultilevel"/>
    <w:tmpl w:val="80B4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4BB4"/>
    <w:multiLevelType w:val="hybridMultilevel"/>
    <w:tmpl w:val="7E3A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67A9A"/>
    <w:multiLevelType w:val="hybridMultilevel"/>
    <w:tmpl w:val="2E804B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9F7"/>
    <w:multiLevelType w:val="hybridMultilevel"/>
    <w:tmpl w:val="D70CA730"/>
    <w:lvl w:ilvl="0" w:tplc="E3942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AC5B1F"/>
    <w:multiLevelType w:val="multilevel"/>
    <w:tmpl w:val="57E2E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b w:val="0"/>
          <w:color w:val="auto"/>
        </w:rPr>
      </w:lvl>
    </w:lvlOverride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</w:lvl>
    </w:lvlOverride>
  </w:num>
  <w:num w:numId="4">
    <w:abstractNumId w:val="4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ascii="Arial" w:eastAsia="Times New Roman" w:hAnsi="Arial" w:cs="Arial"/>
        </w:rPr>
      </w:lvl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2D"/>
    <w:rsid w:val="000B0561"/>
    <w:rsid w:val="00165BC3"/>
    <w:rsid w:val="001677CA"/>
    <w:rsid w:val="001F71DB"/>
    <w:rsid w:val="002043B8"/>
    <w:rsid w:val="00310F0E"/>
    <w:rsid w:val="003210FA"/>
    <w:rsid w:val="003603DD"/>
    <w:rsid w:val="00371FC1"/>
    <w:rsid w:val="00413E4F"/>
    <w:rsid w:val="004932B0"/>
    <w:rsid w:val="004F0D59"/>
    <w:rsid w:val="005D7946"/>
    <w:rsid w:val="00621A0D"/>
    <w:rsid w:val="006715B4"/>
    <w:rsid w:val="00732080"/>
    <w:rsid w:val="0075707B"/>
    <w:rsid w:val="007C662D"/>
    <w:rsid w:val="007F6DB1"/>
    <w:rsid w:val="008B0CE5"/>
    <w:rsid w:val="00960F27"/>
    <w:rsid w:val="00991E70"/>
    <w:rsid w:val="009F285C"/>
    <w:rsid w:val="00A11532"/>
    <w:rsid w:val="00A172DF"/>
    <w:rsid w:val="00A31BD4"/>
    <w:rsid w:val="00B34700"/>
    <w:rsid w:val="00B7673B"/>
    <w:rsid w:val="00CC7A1C"/>
    <w:rsid w:val="00CE692F"/>
    <w:rsid w:val="00CF2C19"/>
    <w:rsid w:val="00CF2E4B"/>
    <w:rsid w:val="00D20D43"/>
    <w:rsid w:val="00D51F8B"/>
    <w:rsid w:val="00DE7F4C"/>
    <w:rsid w:val="00EE23FF"/>
    <w:rsid w:val="00F11B0A"/>
    <w:rsid w:val="00FA15A0"/>
    <w:rsid w:val="00FB67E7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6B457-A845-4B2D-8A8F-4E4F1159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F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6DB1"/>
    <w:rPr>
      <w:color w:val="0563C1" w:themeColor="hyperlink"/>
      <w:u w:val="single"/>
    </w:rPr>
  </w:style>
  <w:style w:type="paragraph" w:styleId="a5">
    <w:name w:val="No Spacing"/>
    <w:uiPriority w:val="1"/>
    <w:qFormat/>
    <w:rsid w:val="009F285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F28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13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3E4F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C7A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7A1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7A1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A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7A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088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2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339900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3339900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339900.ru" TargetMode="External"/><Relationship Id="rId11" Type="http://schemas.openxmlformats.org/officeDocument/2006/relationships/hyperlink" Target="http://www.3339900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339900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33990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3654-E0A8-40FC-B3B4-6C1761F2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Шикарева</dc:creator>
  <cp:lastModifiedBy>Валентина Шикарева</cp:lastModifiedBy>
  <cp:revision>6</cp:revision>
  <cp:lastPrinted>2020-03-18T10:58:00Z</cp:lastPrinted>
  <dcterms:created xsi:type="dcterms:W3CDTF">2019-11-25T05:20:00Z</dcterms:created>
  <dcterms:modified xsi:type="dcterms:W3CDTF">2026-03-31T07:34:00Z</dcterms:modified>
</cp:coreProperties>
</file>